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0F4A" w:rsidRDefault="009C0F4A" w:rsidP="00920B69">
      <w:pPr>
        <w:spacing w:line="480" w:lineRule="auto"/>
        <w:ind w:left="2160"/>
        <w:jc w:val="both"/>
        <w:rPr>
          <w:rFonts w:ascii="Times New Roman" w:hAnsi="Times New Roman" w:cs="Times New Roman"/>
          <w:sz w:val="24"/>
          <w:szCs w:val="24"/>
        </w:rPr>
      </w:pPr>
    </w:p>
    <w:p w:rsidR="009C0F4A" w:rsidRDefault="009C0F4A" w:rsidP="009C0F4A">
      <w:pPr>
        <w:spacing w:line="480" w:lineRule="auto"/>
        <w:ind w:left="2160"/>
        <w:jc w:val="both"/>
        <w:rPr>
          <w:rFonts w:ascii="Times New Roman" w:hAnsi="Times New Roman" w:cs="Times New Roman"/>
          <w:sz w:val="24"/>
          <w:szCs w:val="24"/>
        </w:rPr>
      </w:pPr>
    </w:p>
    <w:p w:rsidR="009C0F4A" w:rsidRDefault="009C0F4A" w:rsidP="009C0F4A">
      <w:pPr>
        <w:spacing w:line="480" w:lineRule="auto"/>
        <w:ind w:left="2160"/>
        <w:jc w:val="center"/>
        <w:rPr>
          <w:rFonts w:ascii="Times New Roman" w:hAnsi="Times New Roman" w:cs="Times New Roman"/>
          <w:sz w:val="24"/>
          <w:szCs w:val="24"/>
        </w:rPr>
      </w:pPr>
    </w:p>
    <w:p w:rsidR="009C0F4A" w:rsidRDefault="009C0F4A" w:rsidP="009C0F4A">
      <w:pPr>
        <w:spacing w:line="480" w:lineRule="auto"/>
        <w:ind w:left="2160"/>
        <w:jc w:val="center"/>
        <w:rPr>
          <w:rFonts w:ascii="Times New Roman" w:hAnsi="Times New Roman" w:cs="Times New Roman"/>
          <w:sz w:val="24"/>
          <w:szCs w:val="24"/>
        </w:rPr>
      </w:pPr>
    </w:p>
    <w:p w:rsidR="009C0F4A" w:rsidRDefault="009C0F4A" w:rsidP="009C0F4A">
      <w:pPr>
        <w:spacing w:line="480" w:lineRule="auto"/>
        <w:ind w:left="2160"/>
        <w:jc w:val="center"/>
        <w:rPr>
          <w:rFonts w:ascii="Times New Roman" w:hAnsi="Times New Roman" w:cs="Times New Roman"/>
          <w:sz w:val="24"/>
          <w:szCs w:val="24"/>
        </w:rPr>
      </w:pPr>
    </w:p>
    <w:p w:rsidR="009C0F4A" w:rsidRDefault="009C0F4A" w:rsidP="009C0F4A">
      <w:pPr>
        <w:spacing w:line="480" w:lineRule="auto"/>
        <w:ind w:left="2160"/>
        <w:jc w:val="center"/>
        <w:rPr>
          <w:rFonts w:ascii="Times New Roman" w:hAnsi="Times New Roman" w:cs="Times New Roman"/>
          <w:sz w:val="24"/>
          <w:szCs w:val="24"/>
        </w:rPr>
      </w:pPr>
    </w:p>
    <w:p w:rsidR="009C0F4A" w:rsidRDefault="009C0F4A" w:rsidP="009C0F4A">
      <w:pPr>
        <w:spacing w:line="480" w:lineRule="auto"/>
        <w:ind w:left="2160"/>
        <w:jc w:val="center"/>
        <w:rPr>
          <w:rFonts w:ascii="Times New Roman" w:hAnsi="Times New Roman" w:cs="Times New Roman"/>
          <w:sz w:val="24"/>
          <w:szCs w:val="24"/>
        </w:rPr>
      </w:pPr>
    </w:p>
    <w:p w:rsidR="009C0F4A" w:rsidRDefault="009C0F4A" w:rsidP="009C0F4A">
      <w:pPr>
        <w:spacing w:line="480" w:lineRule="auto"/>
        <w:ind w:left="2160"/>
        <w:jc w:val="center"/>
        <w:rPr>
          <w:rFonts w:ascii="Times New Roman" w:hAnsi="Times New Roman" w:cs="Times New Roman"/>
          <w:sz w:val="24"/>
          <w:szCs w:val="24"/>
        </w:rPr>
      </w:pPr>
    </w:p>
    <w:p w:rsidR="006E037C" w:rsidRDefault="006E037C" w:rsidP="009C0F4A">
      <w:pPr>
        <w:spacing w:line="480" w:lineRule="auto"/>
        <w:ind w:left="2160"/>
        <w:jc w:val="center"/>
        <w:rPr>
          <w:rFonts w:ascii="Times New Roman" w:hAnsi="Times New Roman" w:cs="Times New Roman"/>
          <w:sz w:val="24"/>
          <w:szCs w:val="24"/>
        </w:rPr>
      </w:pPr>
      <w:r w:rsidRPr="00920B69">
        <w:rPr>
          <w:rFonts w:ascii="Times New Roman" w:hAnsi="Times New Roman" w:cs="Times New Roman"/>
          <w:sz w:val="24"/>
          <w:szCs w:val="24"/>
        </w:rPr>
        <w:t xml:space="preserve">Building Management Systems and </w:t>
      </w:r>
      <w:r w:rsidR="00920B69" w:rsidRPr="00920B69">
        <w:rPr>
          <w:rFonts w:ascii="Times New Roman" w:hAnsi="Times New Roman" w:cs="Times New Roman"/>
          <w:sz w:val="24"/>
          <w:szCs w:val="24"/>
        </w:rPr>
        <w:t>its</w:t>
      </w:r>
      <w:r w:rsidRPr="00920B69">
        <w:rPr>
          <w:rFonts w:ascii="Times New Roman" w:hAnsi="Times New Roman" w:cs="Times New Roman"/>
          <w:sz w:val="24"/>
          <w:szCs w:val="24"/>
        </w:rPr>
        <w:t xml:space="preserve"> Applications</w:t>
      </w:r>
    </w:p>
    <w:p w:rsidR="009C0F4A" w:rsidRDefault="009C0F4A" w:rsidP="009C0F4A">
      <w:pPr>
        <w:spacing w:line="480" w:lineRule="auto"/>
        <w:ind w:left="21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9C0F4A" w:rsidRDefault="009C0F4A" w:rsidP="009C0F4A">
      <w:pPr>
        <w:spacing w:line="480" w:lineRule="auto"/>
        <w:ind w:left="21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9C0F4A" w:rsidRDefault="009C0F4A" w:rsidP="009C0F4A">
      <w:pPr>
        <w:spacing w:line="480" w:lineRule="auto"/>
        <w:ind w:left="2160"/>
        <w:jc w:val="center"/>
        <w:rPr>
          <w:rFonts w:ascii="Times New Roman" w:hAnsi="Times New Roman" w:cs="Times New Roman"/>
          <w:sz w:val="24"/>
          <w:szCs w:val="24"/>
        </w:rPr>
      </w:pPr>
    </w:p>
    <w:p w:rsidR="009C0F4A" w:rsidRDefault="009C0F4A" w:rsidP="009C0F4A">
      <w:pPr>
        <w:spacing w:line="480" w:lineRule="auto"/>
        <w:ind w:left="2160"/>
        <w:jc w:val="center"/>
        <w:rPr>
          <w:rFonts w:ascii="Times New Roman" w:hAnsi="Times New Roman" w:cs="Times New Roman"/>
          <w:sz w:val="24"/>
          <w:szCs w:val="24"/>
        </w:rPr>
      </w:pPr>
    </w:p>
    <w:p w:rsidR="009C0F4A" w:rsidRDefault="009C0F4A" w:rsidP="009C0F4A">
      <w:pPr>
        <w:spacing w:line="480" w:lineRule="auto"/>
        <w:ind w:left="2160"/>
        <w:jc w:val="center"/>
        <w:rPr>
          <w:rFonts w:ascii="Times New Roman" w:hAnsi="Times New Roman" w:cs="Times New Roman"/>
          <w:sz w:val="24"/>
          <w:szCs w:val="24"/>
        </w:rPr>
      </w:pPr>
    </w:p>
    <w:p w:rsidR="009C0F4A" w:rsidRDefault="009C0F4A" w:rsidP="009C0F4A">
      <w:pPr>
        <w:spacing w:line="480" w:lineRule="auto"/>
        <w:ind w:left="2160"/>
        <w:jc w:val="center"/>
        <w:rPr>
          <w:rFonts w:ascii="Times New Roman" w:hAnsi="Times New Roman" w:cs="Times New Roman"/>
          <w:sz w:val="24"/>
          <w:szCs w:val="24"/>
        </w:rPr>
      </w:pPr>
    </w:p>
    <w:p w:rsidR="009C0F4A" w:rsidRDefault="009C0F4A" w:rsidP="009C0F4A">
      <w:pPr>
        <w:spacing w:line="480" w:lineRule="auto"/>
        <w:ind w:left="2160"/>
        <w:jc w:val="center"/>
        <w:rPr>
          <w:rFonts w:ascii="Times New Roman" w:hAnsi="Times New Roman" w:cs="Times New Roman"/>
          <w:sz w:val="24"/>
          <w:szCs w:val="24"/>
        </w:rPr>
      </w:pPr>
    </w:p>
    <w:p w:rsidR="009C0F4A" w:rsidRDefault="009C0F4A" w:rsidP="009C0F4A">
      <w:pPr>
        <w:spacing w:line="480" w:lineRule="auto"/>
        <w:ind w:left="2160"/>
        <w:jc w:val="center"/>
        <w:rPr>
          <w:rFonts w:ascii="Times New Roman" w:hAnsi="Times New Roman" w:cs="Times New Roman"/>
          <w:sz w:val="24"/>
          <w:szCs w:val="24"/>
        </w:rPr>
      </w:pPr>
    </w:p>
    <w:p w:rsidR="009C0F4A" w:rsidRPr="00920B69" w:rsidRDefault="009C0F4A" w:rsidP="009C0F4A">
      <w:pPr>
        <w:spacing w:line="480" w:lineRule="auto"/>
        <w:ind w:left="216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AB7883" w:rsidRPr="001F77C7" w:rsidRDefault="00390482" w:rsidP="00920B69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77C7">
        <w:rPr>
          <w:rFonts w:ascii="Times New Roman" w:hAnsi="Times New Roman" w:cs="Times New Roman"/>
          <w:b/>
          <w:sz w:val="24"/>
          <w:szCs w:val="24"/>
        </w:rPr>
        <w:lastRenderedPageBreak/>
        <w:t>Introduction</w:t>
      </w:r>
    </w:p>
    <w:p w:rsidR="00390482" w:rsidRPr="00920B69" w:rsidRDefault="00390482" w:rsidP="00920B6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20B69">
        <w:rPr>
          <w:rFonts w:ascii="Times New Roman" w:hAnsi="Times New Roman" w:cs="Times New Roman"/>
          <w:sz w:val="24"/>
          <w:szCs w:val="24"/>
        </w:rPr>
        <w:t xml:space="preserve">Building management services and automation aims at </w:t>
      </w:r>
      <w:r w:rsidR="00371A9C" w:rsidRPr="00920B69">
        <w:rPr>
          <w:rFonts w:ascii="Times New Roman" w:hAnsi="Times New Roman" w:cs="Times New Roman"/>
          <w:sz w:val="24"/>
          <w:szCs w:val="24"/>
        </w:rPr>
        <w:t>effectively</w:t>
      </w:r>
      <w:r w:rsidRPr="00920B69">
        <w:rPr>
          <w:rFonts w:ascii="Times New Roman" w:hAnsi="Times New Roman" w:cs="Times New Roman"/>
          <w:sz w:val="24"/>
          <w:szCs w:val="24"/>
        </w:rPr>
        <w:t xml:space="preserve"> managing building facilities especially in high rise buildings and malls. There are quite a number of systems that cannot be managed physically instead it </w:t>
      </w:r>
      <w:r w:rsidR="00371A9C" w:rsidRPr="00920B69">
        <w:rPr>
          <w:rFonts w:ascii="Times New Roman" w:hAnsi="Times New Roman" w:cs="Times New Roman"/>
          <w:sz w:val="24"/>
          <w:szCs w:val="24"/>
        </w:rPr>
        <w:t>requires</w:t>
      </w:r>
      <w:r w:rsidRPr="00920B69">
        <w:rPr>
          <w:rFonts w:ascii="Times New Roman" w:hAnsi="Times New Roman" w:cs="Times New Roman"/>
          <w:sz w:val="24"/>
          <w:szCs w:val="24"/>
        </w:rPr>
        <w:t xml:space="preserve"> automation and remote </w:t>
      </w:r>
      <w:r w:rsidR="00371A9C" w:rsidRPr="00920B69">
        <w:rPr>
          <w:rFonts w:ascii="Times New Roman" w:hAnsi="Times New Roman" w:cs="Times New Roman"/>
          <w:sz w:val="24"/>
          <w:szCs w:val="24"/>
        </w:rPr>
        <w:t>management</w:t>
      </w:r>
      <w:r w:rsidRPr="00920B69">
        <w:rPr>
          <w:rFonts w:ascii="Times New Roman" w:hAnsi="Times New Roman" w:cs="Times New Roman"/>
          <w:sz w:val="24"/>
          <w:szCs w:val="24"/>
        </w:rPr>
        <w:t xml:space="preserve">, such systems are lifts, HVAC, fire control </w:t>
      </w:r>
      <w:r w:rsidR="00371A9C" w:rsidRPr="00920B69">
        <w:rPr>
          <w:rFonts w:ascii="Times New Roman" w:hAnsi="Times New Roman" w:cs="Times New Roman"/>
          <w:sz w:val="24"/>
          <w:szCs w:val="24"/>
        </w:rPr>
        <w:t>systems</w:t>
      </w:r>
      <w:r w:rsidRPr="00920B69">
        <w:rPr>
          <w:rFonts w:ascii="Times New Roman" w:hAnsi="Times New Roman" w:cs="Times New Roman"/>
          <w:sz w:val="24"/>
          <w:szCs w:val="24"/>
        </w:rPr>
        <w:t xml:space="preserve">, </w:t>
      </w:r>
      <w:r w:rsidR="00371A9C" w:rsidRPr="00920B69">
        <w:rPr>
          <w:rFonts w:ascii="Times New Roman" w:hAnsi="Times New Roman" w:cs="Times New Roman"/>
          <w:sz w:val="24"/>
          <w:szCs w:val="24"/>
        </w:rPr>
        <w:t>lighting and power</w:t>
      </w:r>
      <w:r w:rsidRPr="00920B69">
        <w:rPr>
          <w:rFonts w:ascii="Times New Roman" w:hAnsi="Times New Roman" w:cs="Times New Roman"/>
          <w:sz w:val="24"/>
          <w:szCs w:val="24"/>
        </w:rPr>
        <w:t xml:space="preserve">, security and </w:t>
      </w:r>
      <w:r w:rsidR="00371A9C" w:rsidRPr="00920B69">
        <w:rPr>
          <w:rFonts w:ascii="Times New Roman" w:hAnsi="Times New Roman" w:cs="Times New Roman"/>
          <w:sz w:val="24"/>
          <w:szCs w:val="24"/>
        </w:rPr>
        <w:t>surveillance</w:t>
      </w:r>
      <w:r w:rsidRPr="00920B69">
        <w:rPr>
          <w:rFonts w:ascii="Times New Roman" w:hAnsi="Times New Roman" w:cs="Times New Roman"/>
          <w:sz w:val="24"/>
          <w:szCs w:val="24"/>
        </w:rPr>
        <w:t>. Building management system is an automated computer based contr</w:t>
      </w:r>
      <w:r w:rsidR="00371A9C" w:rsidRPr="00920B69">
        <w:rPr>
          <w:rFonts w:ascii="Times New Roman" w:hAnsi="Times New Roman" w:cs="Times New Roman"/>
          <w:sz w:val="24"/>
          <w:szCs w:val="24"/>
        </w:rPr>
        <w:t>ol system installed to monitor and ensure</w:t>
      </w:r>
      <w:r w:rsidRPr="00920B69">
        <w:rPr>
          <w:rFonts w:ascii="Times New Roman" w:hAnsi="Times New Roman" w:cs="Times New Roman"/>
          <w:sz w:val="24"/>
          <w:szCs w:val="24"/>
        </w:rPr>
        <w:t xml:space="preserve"> there is safety with </w:t>
      </w:r>
      <w:r w:rsidR="00371A9C" w:rsidRPr="00920B69">
        <w:rPr>
          <w:rFonts w:ascii="Times New Roman" w:hAnsi="Times New Roman" w:cs="Times New Roman"/>
          <w:sz w:val="24"/>
          <w:szCs w:val="24"/>
        </w:rPr>
        <w:t>mechanical</w:t>
      </w:r>
      <w:r w:rsidRPr="00920B69">
        <w:rPr>
          <w:rFonts w:ascii="Times New Roman" w:hAnsi="Times New Roman" w:cs="Times New Roman"/>
          <w:sz w:val="24"/>
          <w:szCs w:val="24"/>
        </w:rPr>
        <w:t xml:space="preserve">, electrical and structural </w:t>
      </w:r>
      <w:r w:rsidR="00371A9C" w:rsidRPr="00920B69">
        <w:rPr>
          <w:rFonts w:ascii="Times New Roman" w:hAnsi="Times New Roman" w:cs="Times New Roman"/>
          <w:sz w:val="24"/>
          <w:szCs w:val="24"/>
        </w:rPr>
        <w:t>equipment and services.</w:t>
      </w:r>
    </w:p>
    <w:p w:rsidR="00371A9C" w:rsidRPr="001F77C7" w:rsidRDefault="00371A9C" w:rsidP="00920B69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77C7">
        <w:rPr>
          <w:rFonts w:ascii="Times New Roman" w:hAnsi="Times New Roman" w:cs="Times New Roman"/>
          <w:b/>
          <w:sz w:val="24"/>
          <w:szCs w:val="24"/>
        </w:rPr>
        <w:t xml:space="preserve">Operability </w:t>
      </w:r>
    </w:p>
    <w:p w:rsidR="00920B69" w:rsidRPr="00920B69" w:rsidRDefault="005F350A" w:rsidP="00920B6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20B69">
        <w:rPr>
          <w:rFonts w:ascii="Times New Roman" w:hAnsi="Times New Roman" w:cs="Times New Roman"/>
          <w:sz w:val="24"/>
          <w:szCs w:val="24"/>
        </w:rPr>
        <w:t>The operability of Building management Systems is automated and remote for instance the presented remote operation is on operation with Field</w:t>
      </w:r>
      <w:r w:rsidR="001F77C7">
        <w:rPr>
          <w:rFonts w:ascii="Times New Roman" w:hAnsi="Times New Roman" w:cs="Times New Roman"/>
          <w:sz w:val="24"/>
          <w:szCs w:val="24"/>
        </w:rPr>
        <w:t>-</w:t>
      </w:r>
      <w:r w:rsidRPr="00920B69">
        <w:rPr>
          <w:rFonts w:ascii="Times New Roman" w:hAnsi="Times New Roman" w:cs="Times New Roman"/>
          <w:sz w:val="24"/>
          <w:szCs w:val="24"/>
        </w:rPr>
        <w:t xml:space="preserve">care. Field care is an Endress + </w:t>
      </w:r>
      <w:r w:rsidR="001F77C7" w:rsidRPr="00920B69">
        <w:rPr>
          <w:rFonts w:ascii="Times New Roman" w:hAnsi="Times New Roman" w:cs="Times New Roman"/>
          <w:sz w:val="24"/>
          <w:szCs w:val="24"/>
        </w:rPr>
        <w:t>Hauser’s</w:t>
      </w:r>
      <w:r w:rsidRPr="00920B69">
        <w:rPr>
          <w:rFonts w:ascii="Times New Roman" w:hAnsi="Times New Roman" w:cs="Times New Roman"/>
          <w:sz w:val="24"/>
          <w:szCs w:val="24"/>
        </w:rPr>
        <w:t xml:space="preserve"> universal field device tool used to manage </w:t>
      </w:r>
      <w:r w:rsidR="001F77C7" w:rsidRPr="00920B69">
        <w:rPr>
          <w:rFonts w:ascii="Times New Roman" w:hAnsi="Times New Roman" w:cs="Times New Roman"/>
          <w:sz w:val="24"/>
          <w:szCs w:val="24"/>
        </w:rPr>
        <w:t>equipment’s</w:t>
      </w:r>
      <w:r w:rsidRPr="00920B69">
        <w:rPr>
          <w:rFonts w:ascii="Times New Roman" w:hAnsi="Times New Roman" w:cs="Times New Roman"/>
          <w:sz w:val="24"/>
          <w:szCs w:val="24"/>
        </w:rPr>
        <w:t>. Field</w:t>
      </w:r>
      <w:r w:rsidR="001F77C7">
        <w:rPr>
          <w:rFonts w:ascii="Times New Roman" w:hAnsi="Times New Roman" w:cs="Times New Roman"/>
          <w:sz w:val="24"/>
          <w:szCs w:val="24"/>
        </w:rPr>
        <w:t>-</w:t>
      </w:r>
      <w:r w:rsidRPr="00920B69">
        <w:rPr>
          <w:rFonts w:ascii="Times New Roman" w:hAnsi="Times New Roman" w:cs="Times New Roman"/>
          <w:sz w:val="24"/>
          <w:szCs w:val="24"/>
        </w:rPr>
        <w:t>care provides a degree of configuration of different intelligent field devices that provides services ranging from engineered monitoring solutions, checks safety of the system and  makes management easier.</w:t>
      </w:r>
      <w:r w:rsidR="00920B69">
        <w:rPr>
          <w:rFonts w:ascii="Times New Roman" w:hAnsi="Times New Roman" w:cs="Times New Roman"/>
          <w:sz w:val="24"/>
          <w:szCs w:val="24"/>
        </w:rPr>
        <w:t xml:space="preserve"> </w:t>
      </w:r>
      <w:r w:rsidR="001F77C7" w:rsidRPr="00920B69">
        <w:rPr>
          <w:rFonts w:ascii="Times New Roman" w:hAnsi="Times New Roman" w:cs="Times New Roman"/>
          <w:sz w:val="24"/>
          <w:szCs w:val="24"/>
        </w:rPr>
        <w:t>Field care</w:t>
      </w:r>
      <w:r w:rsidRPr="00920B69">
        <w:rPr>
          <w:rFonts w:ascii="Times New Roman" w:hAnsi="Times New Roman" w:cs="Times New Roman"/>
          <w:sz w:val="24"/>
          <w:szCs w:val="24"/>
        </w:rPr>
        <w:t xml:space="preserve"> is </w:t>
      </w:r>
      <w:r w:rsidR="001F77C7" w:rsidRPr="00920B69">
        <w:rPr>
          <w:rFonts w:ascii="Times New Roman" w:hAnsi="Times New Roman" w:cs="Times New Roman"/>
          <w:sz w:val="24"/>
          <w:szCs w:val="24"/>
        </w:rPr>
        <w:t>supplied</w:t>
      </w:r>
      <w:r w:rsidRPr="00920B69">
        <w:rPr>
          <w:rFonts w:ascii="Times New Roman" w:hAnsi="Times New Roman" w:cs="Times New Roman"/>
          <w:sz w:val="24"/>
          <w:szCs w:val="24"/>
        </w:rPr>
        <w:t xml:space="preserve"> with a complete set of library that supports Device Type Manager which </w:t>
      </w:r>
      <w:r w:rsidR="001F77C7" w:rsidRPr="00920B69">
        <w:rPr>
          <w:rFonts w:ascii="Times New Roman" w:hAnsi="Times New Roman" w:cs="Times New Roman"/>
          <w:sz w:val="24"/>
          <w:szCs w:val="24"/>
        </w:rPr>
        <w:t>operates</w:t>
      </w:r>
      <w:r w:rsidRPr="00920B69">
        <w:rPr>
          <w:rFonts w:ascii="Times New Roman" w:hAnsi="Times New Roman" w:cs="Times New Roman"/>
          <w:sz w:val="24"/>
          <w:szCs w:val="24"/>
        </w:rPr>
        <w:t xml:space="preserve"> all the Endress+Hauser field devices, FOUNDATION Fieldbus, </w:t>
      </w:r>
      <w:r w:rsidR="001F77C7" w:rsidRPr="00920B69">
        <w:rPr>
          <w:rFonts w:ascii="Times New Roman" w:hAnsi="Times New Roman" w:cs="Times New Roman"/>
          <w:sz w:val="24"/>
          <w:szCs w:val="24"/>
        </w:rPr>
        <w:t>Ethernet,</w:t>
      </w:r>
      <w:r w:rsidRPr="00920B69">
        <w:rPr>
          <w:rFonts w:ascii="Times New Roman" w:hAnsi="Times New Roman" w:cs="Times New Roman"/>
          <w:sz w:val="24"/>
          <w:szCs w:val="24"/>
        </w:rPr>
        <w:t xml:space="preserve"> </w:t>
      </w:r>
      <w:r w:rsidR="001F77C7" w:rsidRPr="00920B69">
        <w:rPr>
          <w:rFonts w:ascii="Times New Roman" w:hAnsi="Times New Roman" w:cs="Times New Roman"/>
          <w:sz w:val="24"/>
          <w:szCs w:val="24"/>
        </w:rPr>
        <w:t>HART,</w:t>
      </w:r>
      <w:r w:rsidRPr="00920B69">
        <w:rPr>
          <w:rFonts w:ascii="Times New Roman" w:hAnsi="Times New Roman" w:cs="Times New Roman"/>
          <w:sz w:val="24"/>
          <w:szCs w:val="24"/>
        </w:rPr>
        <w:t xml:space="preserve"> CommDTMs, </w:t>
      </w:r>
      <w:r w:rsidR="001F77C7" w:rsidRPr="00920B69">
        <w:rPr>
          <w:rFonts w:ascii="Times New Roman" w:hAnsi="Times New Roman" w:cs="Times New Roman"/>
          <w:sz w:val="24"/>
          <w:szCs w:val="24"/>
        </w:rPr>
        <w:t>and PROFIBUS</w:t>
      </w:r>
      <w:r w:rsidRPr="00920B69">
        <w:rPr>
          <w:rFonts w:ascii="Times New Roman" w:hAnsi="Times New Roman" w:cs="Times New Roman"/>
          <w:sz w:val="24"/>
          <w:szCs w:val="24"/>
        </w:rPr>
        <w:t xml:space="preserve"> etc.</w:t>
      </w:r>
      <w:r w:rsidR="007A280D" w:rsidRPr="00920B6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F350A" w:rsidRPr="00920B69" w:rsidRDefault="007A280D" w:rsidP="00920B6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20B69">
        <w:rPr>
          <w:rFonts w:ascii="Times New Roman" w:hAnsi="Times New Roman" w:cs="Times New Roman"/>
          <w:sz w:val="24"/>
          <w:szCs w:val="24"/>
        </w:rPr>
        <w:t xml:space="preserve">It gives you a platform of connecting to </w:t>
      </w:r>
      <w:r w:rsidR="001F77C7" w:rsidRPr="00920B69">
        <w:rPr>
          <w:rFonts w:ascii="Times New Roman" w:hAnsi="Times New Roman" w:cs="Times New Roman"/>
          <w:sz w:val="24"/>
          <w:szCs w:val="24"/>
        </w:rPr>
        <w:t>the management</w:t>
      </w:r>
      <w:r w:rsidR="00920B69" w:rsidRPr="00920B69">
        <w:rPr>
          <w:rFonts w:ascii="Times New Roman" w:hAnsi="Times New Roman" w:cs="Times New Roman"/>
          <w:sz w:val="24"/>
          <w:szCs w:val="24"/>
        </w:rPr>
        <w:t xml:space="preserve"> of Endress+Hauser life cycle and </w:t>
      </w:r>
      <w:r w:rsidRPr="00920B69">
        <w:rPr>
          <w:rFonts w:ascii="Times New Roman" w:hAnsi="Times New Roman" w:cs="Times New Roman"/>
          <w:sz w:val="24"/>
          <w:szCs w:val="24"/>
        </w:rPr>
        <w:t xml:space="preserve">automatically scans, </w:t>
      </w:r>
      <w:r w:rsidR="001F77C7" w:rsidRPr="00920B69">
        <w:rPr>
          <w:rFonts w:ascii="Times New Roman" w:hAnsi="Times New Roman" w:cs="Times New Roman"/>
          <w:sz w:val="24"/>
          <w:szCs w:val="24"/>
        </w:rPr>
        <w:t>identify</w:t>
      </w:r>
      <w:r w:rsidRPr="00920B69">
        <w:rPr>
          <w:rFonts w:ascii="Times New Roman" w:hAnsi="Times New Roman" w:cs="Times New Roman"/>
          <w:sz w:val="24"/>
          <w:szCs w:val="24"/>
        </w:rPr>
        <w:t xml:space="preserve"> and then assign and add Device Type Manger to the network. </w:t>
      </w:r>
      <w:r w:rsidR="001F77C7" w:rsidRPr="00920B69">
        <w:rPr>
          <w:rFonts w:ascii="Times New Roman" w:hAnsi="Times New Roman" w:cs="Times New Roman"/>
          <w:sz w:val="24"/>
          <w:szCs w:val="24"/>
        </w:rPr>
        <w:t>Also</w:t>
      </w:r>
      <w:r w:rsidRPr="00920B69">
        <w:rPr>
          <w:rFonts w:ascii="Times New Roman" w:hAnsi="Times New Roman" w:cs="Times New Roman"/>
          <w:sz w:val="24"/>
          <w:szCs w:val="24"/>
        </w:rPr>
        <w:t xml:space="preserve"> </w:t>
      </w:r>
      <w:r w:rsidR="001F77C7" w:rsidRPr="00920B69">
        <w:rPr>
          <w:rFonts w:ascii="Times New Roman" w:hAnsi="Times New Roman" w:cs="Times New Roman"/>
          <w:sz w:val="24"/>
          <w:szCs w:val="24"/>
        </w:rPr>
        <w:t>integrates</w:t>
      </w:r>
      <w:r w:rsidRPr="00920B69">
        <w:rPr>
          <w:rFonts w:ascii="Times New Roman" w:hAnsi="Times New Roman" w:cs="Times New Roman"/>
          <w:sz w:val="24"/>
          <w:szCs w:val="24"/>
        </w:rPr>
        <w:t xml:space="preserve"> </w:t>
      </w:r>
      <w:r w:rsidR="001F77C7" w:rsidRPr="00920B69">
        <w:rPr>
          <w:rFonts w:ascii="Times New Roman" w:hAnsi="Times New Roman" w:cs="Times New Roman"/>
          <w:sz w:val="24"/>
          <w:szCs w:val="24"/>
        </w:rPr>
        <w:t>registered</w:t>
      </w:r>
      <w:r w:rsidRPr="00920B69">
        <w:rPr>
          <w:rFonts w:ascii="Times New Roman" w:hAnsi="Times New Roman" w:cs="Times New Roman"/>
          <w:sz w:val="24"/>
          <w:szCs w:val="24"/>
        </w:rPr>
        <w:t xml:space="preserve"> HART and FOUNDATION </w:t>
      </w:r>
      <w:r w:rsidR="001F77C7" w:rsidRPr="00920B69">
        <w:rPr>
          <w:rFonts w:ascii="Times New Roman" w:hAnsi="Times New Roman" w:cs="Times New Roman"/>
          <w:sz w:val="24"/>
          <w:szCs w:val="24"/>
        </w:rPr>
        <w:t>Fieldbus that</w:t>
      </w:r>
      <w:r w:rsidRPr="00920B69">
        <w:rPr>
          <w:rFonts w:ascii="Times New Roman" w:hAnsi="Times New Roman" w:cs="Times New Roman"/>
          <w:sz w:val="24"/>
          <w:szCs w:val="24"/>
        </w:rPr>
        <w:t xml:space="preserve"> come without DTM. Remote input/output systems, sensors and actuators, any third -party gate away as long as they support</w:t>
      </w:r>
      <w:r w:rsidR="003D7F5D">
        <w:rPr>
          <w:rFonts w:ascii="Times New Roman" w:hAnsi="Times New Roman" w:cs="Times New Roman"/>
          <w:sz w:val="24"/>
          <w:szCs w:val="24"/>
        </w:rPr>
        <w:t xml:space="preserve"> </w:t>
      </w:r>
      <w:r w:rsidRPr="00920B69">
        <w:rPr>
          <w:rFonts w:ascii="Times New Roman" w:hAnsi="Times New Roman" w:cs="Times New Roman"/>
          <w:sz w:val="24"/>
          <w:szCs w:val="24"/>
        </w:rPr>
        <w:t xml:space="preserve">Field Device Tools are operated in </w:t>
      </w:r>
      <w:r w:rsidR="001F77C7" w:rsidRPr="00920B69">
        <w:rPr>
          <w:rFonts w:ascii="Times New Roman" w:hAnsi="Times New Roman" w:cs="Times New Roman"/>
          <w:sz w:val="24"/>
          <w:szCs w:val="24"/>
        </w:rPr>
        <w:t>field care</w:t>
      </w:r>
      <w:r w:rsidRPr="00920B69">
        <w:rPr>
          <w:rFonts w:ascii="Times New Roman" w:hAnsi="Times New Roman" w:cs="Times New Roman"/>
          <w:sz w:val="24"/>
          <w:szCs w:val="24"/>
        </w:rPr>
        <w:t>. For full functionality of Endress+Hausers, third part devices that come with Device Type Manager, field</w:t>
      </w:r>
      <w:r w:rsidR="001F77C7">
        <w:rPr>
          <w:rFonts w:ascii="Times New Roman" w:hAnsi="Times New Roman" w:cs="Times New Roman"/>
          <w:sz w:val="24"/>
          <w:szCs w:val="24"/>
        </w:rPr>
        <w:t xml:space="preserve">-care </w:t>
      </w:r>
      <w:r w:rsidRPr="00920B69">
        <w:rPr>
          <w:rFonts w:ascii="Times New Roman" w:hAnsi="Times New Roman" w:cs="Times New Roman"/>
          <w:sz w:val="24"/>
          <w:szCs w:val="24"/>
        </w:rPr>
        <w:t>is always needed</w:t>
      </w:r>
      <w:r w:rsidR="006E037C" w:rsidRPr="00920B69">
        <w:rPr>
          <w:rFonts w:ascii="Times New Roman" w:hAnsi="Times New Roman" w:cs="Times New Roman"/>
          <w:sz w:val="24"/>
          <w:szCs w:val="24"/>
        </w:rPr>
        <w:t>.</w:t>
      </w:r>
    </w:p>
    <w:p w:rsidR="006E037C" w:rsidRPr="00920B69" w:rsidRDefault="006E037C" w:rsidP="00920B6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20B69">
        <w:rPr>
          <w:rFonts w:ascii="Times New Roman" w:hAnsi="Times New Roman" w:cs="Times New Roman"/>
          <w:sz w:val="24"/>
          <w:szCs w:val="24"/>
        </w:rPr>
        <w:lastRenderedPageBreak/>
        <w:t xml:space="preserve">BMS software's principle is basically on building assets management. The </w:t>
      </w:r>
      <w:r w:rsidR="001F77C7" w:rsidRPr="00920B69">
        <w:rPr>
          <w:rFonts w:ascii="Times New Roman" w:hAnsi="Times New Roman" w:cs="Times New Roman"/>
          <w:sz w:val="24"/>
          <w:szCs w:val="24"/>
        </w:rPr>
        <w:t>application</w:t>
      </w:r>
      <w:r w:rsidRPr="00920B69">
        <w:rPr>
          <w:rFonts w:ascii="Times New Roman" w:hAnsi="Times New Roman" w:cs="Times New Roman"/>
          <w:sz w:val="24"/>
          <w:szCs w:val="24"/>
        </w:rPr>
        <w:t xml:space="preserve"> task is set to give asset monitoring and visualization, parametizing and configuring field device tools, documenting reports and keeping a </w:t>
      </w:r>
      <w:r w:rsidR="001F77C7" w:rsidRPr="00920B69">
        <w:rPr>
          <w:rFonts w:ascii="Times New Roman" w:hAnsi="Times New Roman" w:cs="Times New Roman"/>
          <w:sz w:val="24"/>
          <w:szCs w:val="24"/>
        </w:rPr>
        <w:t>maintenance</w:t>
      </w:r>
      <w:r w:rsidRPr="00920B69">
        <w:rPr>
          <w:rFonts w:ascii="Times New Roman" w:hAnsi="Times New Roman" w:cs="Times New Roman"/>
          <w:sz w:val="24"/>
          <w:szCs w:val="24"/>
        </w:rPr>
        <w:t xml:space="preserve"> schedule. The application task uses the following instructions to set the process complete: </w:t>
      </w:r>
      <w:r w:rsidR="001F77C7">
        <w:rPr>
          <w:rFonts w:ascii="Times New Roman" w:hAnsi="Times New Roman" w:cs="Times New Roman"/>
          <w:sz w:val="24"/>
          <w:szCs w:val="24"/>
        </w:rPr>
        <w:t xml:space="preserve">analyzing </w:t>
      </w:r>
      <w:r w:rsidR="001F77C7" w:rsidRPr="00920B69">
        <w:rPr>
          <w:rFonts w:ascii="Times New Roman" w:hAnsi="Times New Roman" w:cs="Times New Roman"/>
          <w:sz w:val="24"/>
          <w:szCs w:val="24"/>
        </w:rPr>
        <w:t>signals</w:t>
      </w:r>
      <w:r w:rsidRPr="00920B69">
        <w:rPr>
          <w:rFonts w:ascii="Times New Roman" w:hAnsi="Times New Roman" w:cs="Times New Roman"/>
          <w:sz w:val="24"/>
          <w:szCs w:val="24"/>
        </w:rPr>
        <w:t xml:space="preserve"> by using </w:t>
      </w:r>
      <w:r w:rsidR="001F77C7" w:rsidRPr="00920B69">
        <w:rPr>
          <w:rFonts w:ascii="Times New Roman" w:hAnsi="Times New Roman" w:cs="Times New Roman"/>
          <w:sz w:val="24"/>
          <w:szCs w:val="24"/>
        </w:rPr>
        <w:t>envelope</w:t>
      </w:r>
      <w:r w:rsidRPr="00920B69">
        <w:rPr>
          <w:rFonts w:ascii="Times New Roman" w:hAnsi="Times New Roman" w:cs="Times New Roman"/>
          <w:sz w:val="24"/>
          <w:szCs w:val="24"/>
        </w:rPr>
        <w:t xml:space="preserve"> curve, creating graphical representations of the </w:t>
      </w:r>
      <w:r w:rsidR="003D7F5D" w:rsidRPr="00920B69">
        <w:rPr>
          <w:rFonts w:ascii="Times New Roman" w:hAnsi="Times New Roman" w:cs="Times New Roman"/>
          <w:sz w:val="24"/>
          <w:szCs w:val="24"/>
        </w:rPr>
        <w:t>analyzed</w:t>
      </w:r>
      <w:r w:rsidRPr="00920B69">
        <w:rPr>
          <w:rFonts w:ascii="Times New Roman" w:hAnsi="Times New Roman" w:cs="Times New Roman"/>
          <w:sz w:val="24"/>
          <w:szCs w:val="24"/>
        </w:rPr>
        <w:t xml:space="preserve"> signals through linearization of tables, </w:t>
      </w:r>
      <w:r w:rsidR="003D7F5D" w:rsidRPr="00920B69">
        <w:rPr>
          <w:rFonts w:ascii="Times New Roman" w:hAnsi="Times New Roman" w:cs="Times New Roman"/>
          <w:sz w:val="24"/>
          <w:szCs w:val="24"/>
        </w:rPr>
        <w:t>editing, importing</w:t>
      </w:r>
      <w:r w:rsidRPr="00920B69">
        <w:rPr>
          <w:rFonts w:ascii="Times New Roman" w:hAnsi="Times New Roman" w:cs="Times New Roman"/>
          <w:sz w:val="24"/>
          <w:szCs w:val="24"/>
        </w:rPr>
        <w:t xml:space="preserve"> and exporting data. Uploading and downloading data for analysis, and documenting the reports.</w:t>
      </w:r>
    </w:p>
    <w:p w:rsidR="006E037C" w:rsidRDefault="006E037C" w:rsidP="00920B6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20B69">
        <w:rPr>
          <w:rFonts w:ascii="Times New Roman" w:hAnsi="Times New Roman" w:cs="Times New Roman"/>
          <w:sz w:val="24"/>
          <w:szCs w:val="24"/>
        </w:rPr>
        <w:t xml:space="preserve">By using signal analysis via envelop curve, BMS is able to for </w:t>
      </w:r>
      <w:r w:rsidR="003D7F5D" w:rsidRPr="00920B69">
        <w:rPr>
          <w:rFonts w:ascii="Times New Roman" w:hAnsi="Times New Roman" w:cs="Times New Roman"/>
          <w:sz w:val="24"/>
          <w:szCs w:val="24"/>
        </w:rPr>
        <w:t>instance</w:t>
      </w:r>
      <w:r w:rsidRPr="00920B69">
        <w:rPr>
          <w:rFonts w:ascii="Times New Roman" w:hAnsi="Times New Roman" w:cs="Times New Roman"/>
          <w:sz w:val="24"/>
          <w:szCs w:val="24"/>
        </w:rPr>
        <w:t xml:space="preserve">: Monitor levels of water in water tank and make sure that they </w:t>
      </w:r>
      <w:r w:rsidR="003D7F5D" w:rsidRPr="00920B69">
        <w:rPr>
          <w:rFonts w:ascii="Times New Roman" w:hAnsi="Times New Roman" w:cs="Times New Roman"/>
          <w:sz w:val="24"/>
          <w:szCs w:val="24"/>
        </w:rPr>
        <w:t>do</w:t>
      </w:r>
      <w:r w:rsidRPr="00920B69">
        <w:rPr>
          <w:rFonts w:ascii="Times New Roman" w:hAnsi="Times New Roman" w:cs="Times New Roman"/>
          <w:sz w:val="24"/>
          <w:szCs w:val="24"/>
        </w:rPr>
        <w:t xml:space="preserve"> not overflow, ensure an optimum level of cooling, ventilation and heating is supplied, monitor the magnetic variations and levels for optimum communications and ensure security and </w:t>
      </w:r>
      <w:r w:rsidR="00920B69" w:rsidRPr="00920B69">
        <w:rPr>
          <w:rFonts w:ascii="Times New Roman" w:hAnsi="Times New Roman" w:cs="Times New Roman"/>
          <w:sz w:val="24"/>
          <w:szCs w:val="24"/>
        </w:rPr>
        <w:t>surveillance</w:t>
      </w:r>
      <w:r w:rsidRPr="00920B69">
        <w:rPr>
          <w:rFonts w:ascii="Times New Roman" w:hAnsi="Times New Roman" w:cs="Times New Roman"/>
          <w:sz w:val="24"/>
          <w:szCs w:val="24"/>
        </w:rPr>
        <w:t xml:space="preserve"> is well monitored.</w:t>
      </w:r>
    </w:p>
    <w:p w:rsidR="003D7F5D" w:rsidRDefault="00920B69" w:rsidP="003D7F5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20B69">
        <w:rPr>
          <w:rFonts w:ascii="Times New Roman" w:hAnsi="Times New Roman" w:cs="Times New Roman"/>
          <w:sz w:val="24"/>
          <w:szCs w:val="24"/>
        </w:rPr>
        <w:t xml:space="preserve">In conclusion, BMS is based on intelligent system control </w:t>
      </w:r>
      <w:r w:rsidR="003D7F5D" w:rsidRPr="00920B69">
        <w:rPr>
          <w:rFonts w:ascii="Times New Roman" w:hAnsi="Times New Roman" w:cs="Times New Roman"/>
          <w:sz w:val="24"/>
          <w:szCs w:val="24"/>
        </w:rPr>
        <w:t>protocols programmed</w:t>
      </w:r>
      <w:r w:rsidRPr="00920B69">
        <w:rPr>
          <w:rFonts w:ascii="Times New Roman" w:hAnsi="Times New Roman" w:cs="Times New Roman"/>
          <w:sz w:val="24"/>
          <w:szCs w:val="24"/>
        </w:rPr>
        <w:t xml:space="preserve"> to curry out monitoring and evaluation functions. The controllers are planted to </w:t>
      </w:r>
      <w:r w:rsidR="003D7F5D" w:rsidRPr="00920B69">
        <w:rPr>
          <w:rFonts w:ascii="Times New Roman" w:hAnsi="Times New Roman" w:cs="Times New Roman"/>
          <w:sz w:val="24"/>
          <w:szCs w:val="24"/>
        </w:rPr>
        <w:t>manage</w:t>
      </w:r>
      <w:r w:rsidRPr="00920B69">
        <w:rPr>
          <w:rFonts w:ascii="Times New Roman" w:hAnsi="Times New Roman" w:cs="Times New Roman"/>
          <w:sz w:val="24"/>
          <w:szCs w:val="24"/>
        </w:rPr>
        <w:t xml:space="preserve"> given item of a </w:t>
      </w:r>
      <w:r w:rsidR="003D7F5D" w:rsidRPr="00920B69">
        <w:rPr>
          <w:rFonts w:ascii="Times New Roman" w:hAnsi="Times New Roman" w:cs="Times New Roman"/>
          <w:sz w:val="24"/>
          <w:szCs w:val="24"/>
        </w:rPr>
        <w:t>plant,</w:t>
      </w:r>
      <w:r w:rsidRPr="00920B69">
        <w:rPr>
          <w:rFonts w:ascii="Times New Roman" w:hAnsi="Times New Roman" w:cs="Times New Roman"/>
          <w:sz w:val="24"/>
          <w:szCs w:val="24"/>
        </w:rPr>
        <w:t xml:space="preserve"> and then they are </w:t>
      </w:r>
      <w:r w:rsidR="003D7F5D" w:rsidRPr="00920B69">
        <w:rPr>
          <w:rFonts w:ascii="Times New Roman" w:hAnsi="Times New Roman" w:cs="Times New Roman"/>
          <w:sz w:val="24"/>
          <w:szCs w:val="24"/>
        </w:rPr>
        <w:t>integrated</w:t>
      </w:r>
      <w:r w:rsidRPr="00920B69">
        <w:rPr>
          <w:rFonts w:ascii="Times New Roman" w:hAnsi="Times New Roman" w:cs="Times New Roman"/>
          <w:sz w:val="24"/>
          <w:szCs w:val="24"/>
        </w:rPr>
        <w:t xml:space="preserve"> with each other and with the main </w:t>
      </w:r>
      <w:r w:rsidR="003D7F5D" w:rsidRPr="00920B69">
        <w:rPr>
          <w:rFonts w:ascii="Times New Roman" w:hAnsi="Times New Roman" w:cs="Times New Roman"/>
          <w:sz w:val="24"/>
          <w:szCs w:val="24"/>
        </w:rPr>
        <w:t>supervision</w:t>
      </w:r>
      <w:r w:rsidRPr="00920B69">
        <w:rPr>
          <w:rFonts w:ascii="Times New Roman" w:hAnsi="Times New Roman" w:cs="Times New Roman"/>
          <w:sz w:val="24"/>
          <w:szCs w:val="24"/>
        </w:rPr>
        <w:t xml:space="preserve"> network for ma</w:t>
      </w:r>
      <w:r w:rsidR="003D7F5D">
        <w:rPr>
          <w:rFonts w:ascii="Times New Roman" w:hAnsi="Times New Roman" w:cs="Times New Roman"/>
          <w:sz w:val="24"/>
          <w:szCs w:val="24"/>
        </w:rPr>
        <w:t>na</w:t>
      </w:r>
      <w:r w:rsidRPr="00920B69">
        <w:rPr>
          <w:rFonts w:ascii="Times New Roman" w:hAnsi="Times New Roman" w:cs="Times New Roman"/>
          <w:sz w:val="24"/>
          <w:szCs w:val="24"/>
        </w:rPr>
        <w:t>gement of entire BMS from one point.</w:t>
      </w:r>
    </w:p>
    <w:p w:rsidR="009C0F4A" w:rsidRDefault="009C0F4A" w:rsidP="003D7F5D">
      <w:pPr>
        <w:spacing w:line="480" w:lineRule="auto"/>
        <w:ind w:left="2880"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C0F4A" w:rsidRDefault="009C0F4A" w:rsidP="003D7F5D">
      <w:pPr>
        <w:spacing w:line="480" w:lineRule="auto"/>
        <w:ind w:left="2880"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C0F4A" w:rsidRDefault="009C0F4A" w:rsidP="003D7F5D">
      <w:pPr>
        <w:spacing w:line="480" w:lineRule="auto"/>
        <w:ind w:left="2880"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20B69" w:rsidRPr="003D7F5D" w:rsidRDefault="00920B69" w:rsidP="003D7F5D">
      <w:pPr>
        <w:spacing w:line="480" w:lineRule="auto"/>
        <w:ind w:left="288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D7F5D">
        <w:rPr>
          <w:rFonts w:ascii="Times New Roman" w:hAnsi="Times New Roman" w:cs="Times New Roman"/>
          <w:b/>
          <w:sz w:val="24"/>
          <w:szCs w:val="24"/>
        </w:rPr>
        <w:t xml:space="preserve">References </w:t>
      </w:r>
    </w:p>
    <w:p w:rsidR="00920B69" w:rsidRPr="003D7F5D" w:rsidRDefault="00920B69" w:rsidP="001F77C7">
      <w:pPr>
        <w:spacing w:line="480" w:lineRule="auto"/>
        <w:jc w:val="center"/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</w:pPr>
      <w:r w:rsidRPr="003D7F5D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Honeywell International Inc</w:t>
      </w:r>
      <w:r w:rsidR="001F77C7" w:rsidRPr="003D7F5D">
        <w:rPr>
          <w:rStyle w:val="reference-accessdate"/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 xml:space="preserve">, </w:t>
      </w:r>
      <w:r w:rsidRPr="003D7F5D">
        <w:rPr>
          <w:rStyle w:val="reference-accessdate"/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Retrieved </w:t>
      </w:r>
      <w:r w:rsidRPr="003D7F5D">
        <w:rPr>
          <w:rStyle w:val="nowrap"/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November 5,</w:t>
      </w:r>
      <w:r w:rsidRPr="003D7F5D">
        <w:rPr>
          <w:rStyle w:val="reference-accessdate"/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 2017</w:t>
      </w:r>
      <w:r w:rsidR="001F77C7" w:rsidRPr="003D7F5D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 xml:space="preserve"> </w:t>
      </w:r>
      <w:r w:rsidR="001F77C7" w:rsidRPr="003D7F5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“</w:t>
      </w:r>
      <w:hyperlink r:id="rId7" w:history="1">
        <w:r w:rsidR="001F77C7" w:rsidRPr="003D7F5D">
          <w:rPr>
            <w:rStyle w:val="Hyperlink"/>
            <w:rFonts w:ascii="Times New Roman" w:hAnsi="Times New Roman" w:cs="Times New Roman"/>
            <w:i/>
            <w:color w:val="000000" w:themeColor="text1"/>
            <w:sz w:val="24"/>
            <w:szCs w:val="24"/>
            <w:u w:val="none"/>
          </w:rPr>
          <w:t>HVAC and Building Management Systems"</w:t>
        </w:r>
      </w:hyperlink>
      <w:r w:rsidR="001F77C7" w:rsidRPr="003D7F5D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.</w:t>
      </w:r>
    </w:p>
    <w:p w:rsidR="001F77C7" w:rsidRPr="003D7F5D" w:rsidRDefault="001F77C7" w:rsidP="001F77C7">
      <w:pPr>
        <w:spacing w:line="480" w:lineRule="auto"/>
        <w:jc w:val="center"/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</w:pPr>
      <w:r w:rsidRPr="003D7F5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Zhao, Q., Xia, L., &amp; Jiang, Z. (2018). Project report: new generation intelligent building platform techniques. </w:t>
      </w:r>
      <w:r w:rsidRPr="003D7F5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Energy Informatics</w:t>
      </w:r>
      <w:r w:rsidRPr="003D7F5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3D7F5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</w:t>
      </w:r>
      <w:r w:rsidRPr="003D7F5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2.</w:t>
      </w:r>
    </w:p>
    <w:p w:rsidR="001F77C7" w:rsidRPr="003D7F5D" w:rsidRDefault="001F77C7" w:rsidP="001F77C7">
      <w:pPr>
        <w:spacing w:line="480" w:lineRule="auto"/>
        <w:jc w:val="center"/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</w:pPr>
      <w:r w:rsidRPr="003D7F5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Puķīte, I., &amp; Geipele, I. (2017). Different approaches to building management and maintenance meaning explanation. </w:t>
      </w:r>
      <w:r w:rsidRPr="003D7F5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Procedia Engineering</w:t>
      </w:r>
      <w:r w:rsidRPr="003D7F5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3D7F5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172</w:t>
      </w:r>
      <w:r w:rsidRPr="003D7F5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905-912.</w:t>
      </w:r>
    </w:p>
    <w:p w:rsidR="001F77C7" w:rsidRPr="00920B69" w:rsidRDefault="001F77C7" w:rsidP="00920B6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A280D" w:rsidRPr="00920B69" w:rsidRDefault="007A280D" w:rsidP="00920B6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71A9C" w:rsidRPr="00920B69" w:rsidRDefault="00371A9C" w:rsidP="00920B69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371A9C" w:rsidRPr="00920B69" w:rsidSect="009C0F4A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6839" w:rsidRDefault="00AE6839" w:rsidP="009C0F4A">
      <w:pPr>
        <w:spacing w:after="0" w:line="240" w:lineRule="auto"/>
      </w:pPr>
      <w:r>
        <w:separator/>
      </w:r>
    </w:p>
  </w:endnote>
  <w:endnote w:type="continuationSeparator" w:id="0">
    <w:p w:rsidR="00AE6839" w:rsidRDefault="00AE6839" w:rsidP="009C0F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6839" w:rsidRDefault="00AE6839" w:rsidP="009C0F4A">
      <w:pPr>
        <w:spacing w:after="0" w:line="240" w:lineRule="auto"/>
      </w:pPr>
      <w:r>
        <w:separator/>
      </w:r>
    </w:p>
  </w:footnote>
  <w:footnote w:type="continuationSeparator" w:id="0">
    <w:p w:rsidR="00AE6839" w:rsidRDefault="00AE6839" w:rsidP="009C0F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770446961"/>
      <w:docPartObj>
        <w:docPartGallery w:val="Page Numbers (Top of Page)"/>
        <w:docPartUnique/>
      </w:docPartObj>
    </w:sdtPr>
    <w:sdtEndPr>
      <w:rPr>
        <w:rFonts w:asciiTheme="minorHAnsi" w:hAnsiTheme="minorHAnsi" w:cstheme="minorBidi"/>
        <w:noProof/>
        <w:sz w:val="22"/>
        <w:szCs w:val="22"/>
      </w:rPr>
    </w:sdtEndPr>
    <w:sdtContent>
      <w:p w:rsidR="009C0F4A" w:rsidRDefault="009C0F4A">
        <w:pPr>
          <w:pStyle w:val="Header"/>
          <w:jc w:val="right"/>
        </w:pPr>
        <w:r w:rsidRPr="009C0F4A">
          <w:rPr>
            <w:rFonts w:ascii="Times New Roman" w:hAnsi="Times New Roman" w:cs="Times New Roman"/>
            <w:sz w:val="24"/>
            <w:szCs w:val="24"/>
          </w:rPr>
          <w:t xml:space="preserve">BUILDING MANAGEMENT SYSTEM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</w:t>
        </w:r>
        <w:r w:rsidRPr="009C0F4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C0F4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C0F4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C0F4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9C0F4A" w:rsidRDefault="009C0F4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522067760"/>
      <w:docPartObj>
        <w:docPartGallery w:val="Page Numbers (Top of Page)"/>
        <w:docPartUnique/>
      </w:docPartObj>
    </w:sdtPr>
    <w:sdtEndPr>
      <w:rPr>
        <w:noProof/>
      </w:rPr>
    </w:sdtEndPr>
    <w:sdtContent>
      <w:p w:rsidR="009C0F4A" w:rsidRPr="009C0F4A" w:rsidRDefault="009C0F4A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9C0F4A">
          <w:rPr>
            <w:rFonts w:ascii="Times New Roman" w:hAnsi="Times New Roman" w:cs="Times New Roman"/>
            <w:sz w:val="24"/>
            <w:szCs w:val="24"/>
          </w:rPr>
          <w:t xml:space="preserve">Running Head: BUILDING MANAGEMENT SYSTEMS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</w:t>
        </w:r>
        <w:r w:rsidRPr="009C0F4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C0F4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C0F4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9C0F4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9C0F4A" w:rsidRDefault="009C0F4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49410A2"/>
    <w:multiLevelType w:val="hybridMultilevel"/>
    <w:tmpl w:val="A42E1956"/>
    <w:lvl w:ilvl="0" w:tplc="C21ADCD8">
      <w:start w:val="1"/>
      <w:numFmt w:val="decimal"/>
      <w:lvlText w:val="[%1]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0482"/>
    <w:rsid w:val="001F77C7"/>
    <w:rsid w:val="00371A9C"/>
    <w:rsid w:val="00390482"/>
    <w:rsid w:val="003D7F5D"/>
    <w:rsid w:val="005F350A"/>
    <w:rsid w:val="006E037C"/>
    <w:rsid w:val="007A280D"/>
    <w:rsid w:val="00920B69"/>
    <w:rsid w:val="009C0F4A"/>
    <w:rsid w:val="00AB7883"/>
    <w:rsid w:val="00AE6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BAE39EC-A939-43B2-96D6-171B54A69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20B69"/>
    <w:rPr>
      <w:color w:val="0000FF"/>
      <w:u w:val="single"/>
    </w:rPr>
  </w:style>
  <w:style w:type="character" w:customStyle="1" w:styleId="reference-accessdate">
    <w:name w:val="reference-accessdate"/>
    <w:basedOn w:val="DefaultParagraphFont"/>
    <w:rsid w:val="00920B69"/>
  </w:style>
  <w:style w:type="character" w:customStyle="1" w:styleId="nowrap">
    <w:name w:val="nowrap"/>
    <w:basedOn w:val="DefaultParagraphFont"/>
    <w:rsid w:val="00920B69"/>
  </w:style>
  <w:style w:type="paragraph" w:styleId="ListParagraph">
    <w:name w:val="List Paragraph"/>
    <w:basedOn w:val="Normal"/>
    <w:uiPriority w:val="34"/>
    <w:qFormat/>
    <w:rsid w:val="001F77C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C0F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0F4A"/>
  </w:style>
  <w:style w:type="paragraph" w:styleId="Footer">
    <w:name w:val="footer"/>
    <w:basedOn w:val="Normal"/>
    <w:link w:val="FooterChar"/>
    <w:uiPriority w:val="99"/>
    <w:unhideWhenUsed/>
    <w:rsid w:val="009C0F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0F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buildingsolutions.honeywell.com/en-US/solutions/hvacbuildingmanagement/Pages/default.asp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539</Words>
  <Characters>3075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Vinnie</cp:lastModifiedBy>
  <cp:revision>2</cp:revision>
  <dcterms:created xsi:type="dcterms:W3CDTF">2020-05-07T03:33:00Z</dcterms:created>
  <dcterms:modified xsi:type="dcterms:W3CDTF">2020-05-07T03:33:00Z</dcterms:modified>
</cp:coreProperties>
</file>